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right="25" w:rightChars="12"/>
        <w:rPr>
          <w:rFonts w:hint="default" w:ascii="仿宋_GB2312" w:hAnsi="仿宋_GB2312" w:eastAsia="仿宋_GB2312" w:cs="仿宋_GB2312"/>
          <w:kern w:val="0"/>
          <w:sz w:val="28"/>
          <w:szCs w:val="28"/>
          <w:lang w:val="en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附件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" w:eastAsia="zh-CN"/>
        </w:rPr>
        <w:t>5:</w:t>
      </w:r>
    </w:p>
    <w:p>
      <w:pPr>
        <w:pStyle w:val="3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32"/>
        </w:rPr>
        <w:t>松江区科普项目申报答疑清单</w:t>
      </w:r>
    </w:p>
    <w:p>
      <w:pP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32"/>
        </w:rPr>
      </w:pPr>
    </w:p>
    <w:p>
      <w:pPr>
        <w:numPr>
          <w:ilvl w:val="0"/>
          <w:numId w:val="1"/>
        </w:numPr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松江区科普项目分哪几类?</w:t>
      </w:r>
    </w:p>
    <w:p>
      <w:pPr>
        <w:rPr>
          <w:rFonts w:hint="eastAsia" w:ascii="仿宋_GB2312" w:eastAsia="仿宋_GB2312"/>
          <w:sz w:val="30"/>
          <w:szCs w:val="30"/>
          <w:lang w:eastAsia="zh-CN"/>
        </w:rPr>
      </w:pPr>
      <w:r>
        <w:rPr>
          <w:rFonts w:hint="eastAsia" w:ascii="仿宋_GB2312" w:eastAsia="仿宋_GB2312"/>
          <w:sz w:val="30"/>
          <w:szCs w:val="30"/>
        </w:rPr>
        <w:t xml:space="preserve">   松江区科普项目包括科普活动、科普作品、科普设施三大类</w:t>
      </w:r>
      <w:r>
        <w:rPr>
          <w:rFonts w:hint="eastAsia" w:ascii="仿宋_GB2312" w:eastAsia="仿宋_GB2312"/>
          <w:sz w:val="30"/>
          <w:szCs w:val="30"/>
          <w:lang w:eastAsia="zh-CN"/>
        </w:rPr>
        <w:t>。</w:t>
      </w:r>
    </w:p>
    <w:p>
      <w:pPr>
        <w:numPr>
          <w:ilvl w:val="0"/>
          <w:numId w:val="1"/>
        </w:numPr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哪些主体可以申报松江区科普项目？</w:t>
      </w:r>
    </w:p>
    <w:p>
      <w:p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</w:t>
      </w:r>
      <w:r>
        <w:rPr>
          <w:rFonts w:hint="eastAsia" w:ascii="仿宋_GB2312" w:eastAsia="仿宋_GB2312"/>
          <w:sz w:val="30"/>
          <w:szCs w:val="30"/>
          <w:lang w:eastAsia="zh-CN"/>
        </w:rPr>
        <w:t>在</w:t>
      </w:r>
      <w:r>
        <w:rPr>
          <w:rFonts w:hint="eastAsia" w:ascii="仿宋_GB2312" w:eastAsia="仿宋_GB2312"/>
          <w:sz w:val="30"/>
          <w:szCs w:val="30"/>
        </w:rPr>
        <w:t>本区</w:t>
      </w:r>
      <w:r>
        <w:rPr>
          <w:rFonts w:hint="eastAsia" w:ascii="仿宋_GB2312" w:eastAsia="仿宋_GB2312"/>
          <w:sz w:val="30"/>
          <w:szCs w:val="30"/>
          <w:lang w:eastAsia="zh-CN"/>
        </w:rPr>
        <w:t>实施科普项目的</w:t>
      </w:r>
      <w:r>
        <w:rPr>
          <w:rFonts w:hint="eastAsia" w:ascii="仿宋_GB2312" w:eastAsia="仿宋_GB2312"/>
          <w:sz w:val="30"/>
          <w:szCs w:val="30"/>
        </w:rPr>
        <w:t>科普基地、院校、科研院所、创新平台、社会组织</w:t>
      </w:r>
      <w:r>
        <w:rPr>
          <w:rFonts w:hint="eastAsia" w:ascii="仿宋_GB2312" w:eastAsia="仿宋_GB2312"/>
          <w:sz w:val="30"/>
          <w:szCs w:val="30"/>
          <w:lang w:eastAsia="zh-CN"/>
        </w:rPr>
        <w:t>、</w:t>
      </w:r>
      <w:r>
        <w:rPr>
          <w:rFonts w:hint="eastAsia" w:ascii="仿宋_GB2312" w:eastAsia="仿宋_GB2312"/>
          <w:sz w:val="30"/>
          <w:szCs w:val="30"/>
        </w:rPr>
        <w:t>企业等</w:t>
      </w:r>
      <w:r>
        <w:rPr>
          <w:rFonts w:hint="eastAsia" w:ascii="仿宋_GB2312" w:eastAsia="仿宋_GB2312"/>
          <w:sz w:val="30"/>
          <w:szCs w:val="30"/>
          <w:lang w:eastAsia="zh-CN"/>
        </w:rPr>
        <w:t>企事业单位。</w:t>
      </w:r>
    </w:p>
    <w:p>
      <w:pPr>
        <w:numPr>
          <w:ilvl w:val="0"/>
          <w:numId w:val="1"/>
        </w:numPr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申报的科普项目必须当年开始、当年执行完成吗？</w:t>
      </w:r>
    </w:p>
    <w:p>
      <w:p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 </w:t>
      </w:r>
      <w:r>
        <w:rPr>
          <w:rFonts w:hint="eastAsia" w:ascii="仿宋_GB2312" w:eastAsia="仿宋_GB2312"/>
          <w:sz w:val="30"/>
          <w:szCs w:val="30"/>
        </w:rPr>
        <w:t>科普项目的实施期限在当年度项目指南中明确,一般不超过两年。</w:t>
      </w:r>
    </w:p>
    <w:p>
      <w:pPr>
        <w:numPr>
          <w:ilvl w:val="0"/>
          <w:numId w:val="1"/>
        </w:numPr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松江区科普项目的资助额度是多少？</w:t>
      </w:r>
    </w:p>
    <w:p>
      <w:pPr>
        <w:ind w:firstLine="450" w:firstLineChars="150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项目承担单位自筹经费应不低于项目总经费的50%。单个项目资助额度</w:t>
      </w:r>
      <w:r>
        <w:rPr>
          <w:rFonts w:hint="eastAsia" w:ascii="仿宋_GB2312" w:eastAsia="仿宋_GB2312"/>
          <w:color w:val="000000"/>
          <w:sz w:val="30"/>
          <w:szCs w:val="30"/>
          <w:lang w:eastAsia="zh-CN"/>
        </w:rPr>
        <w:t>原则上</w:t>
      </w:r>
      <w:r>
        <w:rPr>
          <w:rFonts w:hint="eastAsia" w:ascii="仿宋_GB2312" w:eastAsia="仿宋_GB2312"/>
          <w:color w:val="000000"/>
          <w:sz w:val="30"/>
          <w:szCs w:val="30"/>
        </w:rPr>
        <w:t>不高于10万元。</w:t>
      </w:r>
    </w:p>
    <w:p>
      <w:pPr>
        <w:rPr>
          <w:rFonts w:ascii="仿宋_GB2312" w:eastAsia="仿宋_GB2312"/>
          <w:b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color w:val="000000"/>
          <w:sz w:val="30"/>
          <w:szCs w:val="30"/>
        </w:rPr>
        <w:t>5、松江区科普项目资助的拨付形式如何？</w:t>
      </w:r>
    </w:p>
    <w:p>
      <w:pPr>
        <w:ind w:firstLine="450" w:firstLineChars="150"/>
        <w:rPr>
          <w:rFonts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区级科普项目为后补贴项目。立项入围项目通过验收后，区科委将一次性拨付资助资金。</w:t>
      </w:r>
    </w:p>
    <w:p>
      <w:pPr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6、松江区科普项目申报和验收的流程是怎样的？</w:t>
      </w:r>
    </w:p>
    <w:p>
      <w:pPr>
        <w:ind w:firstLine="450" w:firstLineChars="150"/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</w:pPr>
      <w:r>
        <w:rPr>
          <w:rFonts w:hint="eastAsia" w:ascii="仿宋_GB2312" w:eastAsia="仿宋_GB2312"/>
          <w:sz w:val="30"/>
          <w:szCs w:val="30"/>
        </w:rPr>
        <w:t>松江区科普项目申报和验收的流程分以下几步：（1）申报主体提交项目申报材料；（2）</w:t>
      </w:r>
      <w:r>
        <w:rPr>
          <w:rFonts w:hint="eastAsia" w:ascii="仿宋_GB2312" w:eastAsia="仿宋_GB2312"/>
          <w:sz w:val="30"/>
          <w:szCs w:val="30"/>
          <w:lang w:eastAsia="zh-CN"/>
        </w:rPr>
        <w:t>经镇、街道</w:t>
      </w:r>
      <w:r>
        <w:rPr>
          <w:rFonts w:hint="eastAsia" w:ascii="仿宋_GB2312" w:eastAsia="仿宋_GB2312"/>
          <w:sz w:val="30"/>
          <w:szCs w:val="30"/>
        </w:rPr>
        <w:t>、</w:t>
      </w:r>
      <w:r>
        <w:rPr>
          <w:rFonts w:hint="eastAsia" w:ascii="仿宋_GB2312" w:eastAsia="仿宋_GB2312"/>
          <w:sz w:val="30"/>
          <w:szCs w:val="30"/>
          <w:lang w:eastAsia="zh-CN"/>
        </w:rPr>
        <w:t>经开区科协或卫生健康、高校</w:t>
      </w:r>
      <w:r>
        <w:rPr>
          <w:rFonts w:hint="eastAsia" w:ascii="仿宋_GB2312" w:eastAsia="仿宋_GB2312"/>
          <w:sz w:val="30"/>
          <w:szCs w:val="30"/>
        </w:rPr>
        <w:t>等主管单位初审</w:t>
      </w:r>
      <w:r>
        <w:rPr>
          <w:rFonts w:hint="eastAsia" w:ascii="仿宋_GB2312" w:eastAsia="仿宋_GB2312"/>
          <w:sz w:val="30"/>
          <w:szCs w:val="30"/>
          <w:lang w:eastAsia="zh-CN"/>
        </w:rPr>
        <w:t>盖章推荐</w:t>
      </w:r>
      <w:r>
        <w:rPr>
          <w:rFonts w:hint="eastAsia" w:ascii="仿宋_GB2312" w:eastAsia="仿宋_GB2312"/>
          <w:sz w:val="30"/>
          <w:szCs w:val="30"/>
        </w:rPr>
        <w:t>；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（3）区科委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  <w:t>科协形式审查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；（4）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  <w:t>组织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专家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  <w:t>评审</w:t>
      </w:r>
      <w:r>
        <w:rPr>
          <w:rFonts w:hint="eastAsia" w:ascii="仿宋_GB2312" w:eastAsia="仿宋_GB2312"/>
          <w:color w:val="000000"/>
          <w:sz w:val="30"/>
          <w:szCs w:val="30"/>
        </w:rPr>
        <w:t>；（5）</w:t>
      </w:r>
      <w:r>
        <w:rPr>
          <w:rFonts w:hint="eastAsia" w:ascii="仿宋_GB2312" w:eastAsia="仿宋_GB2312"/>
          <w:color w:val="000000"/>
          <w:sz w:val="30"/>
          <w:szCs w:val="30"/>
          <w:lang w:eastAsia="zh-CN"/>
        </w:rPr>
        <w:t>公示立项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；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  <w:t>）提交项目计划任务书；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（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）项目实施与监督；（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）项目验收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  <w:t>；（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  <w:t>）资金拨付。</w:t>
      </w:r>
    </w:p>
    <w:p>
      <w:pPr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7、如果立项入围了，项目过程中可以根据实际情况调整项目内容吗？</w:t>
      </w:r>
    </w:p>
    <w:p>
      <w:pPr>
        <w:ind w:firstLine="450" w:firstLineChars="150"/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因项目实施环境和条件与项目申报时发生重大变化确需调整的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须以书面形式向区科委提出申请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经区科委同意后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方可调整实施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CN"/>
        </w:rPr>
        <w:t>，项目承担单位擅自调整的，区科委有权不予拨付资金。</w:t>
      </w:r>
    </w:p>
    <w:p>
      <w:pPr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8、如果立项入围了，什么时候验收？验收采取何种方式？</w:t>
      </w:r>
    </w:p>
    <w:p>
      <w:pPr>
        <w:ind w:firstLine="450" w:firstLineChars="15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项目实施期满，项目承担单位可向区科委提交验收申请和相关材料。区科委根据当年度项目执行情况，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邀请有关专家进行集中汇报验收、现场验收或网上验收（三者择其一）。</w:t>
      </w:r>
    </w:p>
    <w:p>
      <w:pPr>
        <w:rPr>
          <w:rFonts w:hint="eastAsia" w:ascii="仿宋_GB2312" w:eastAsia="仿宋_GB2312"/>
          <w:b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sz w:val="30"/>
          <w:szCs w:val="30"/>
          <w:lang w:val="en-US" w:eastAsia="zh-CN"/>
        </w:rPr>
        <w:t>9、我单位申报的科普项目需要哪个主管单位审查推荐？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各级科普基地项目由所属镇、街道、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CN"/>
        </w:rPr>
        <w:t>经开区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科协审查推荐；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（2）高校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项目由所在学校科普主管部门审查推荐；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CN"/>
        </w:rPr>
        <w:t>）医院项目由区卫健委审查推荐；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（4）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CN"/>
        </w:rPr>
        <w:t>社会组织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、企事业单位等其他机构的项目由所属镇、街道、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CN"/>
        </w:rPr>
        <w:t>经开区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科协审查推荐。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 xml:space="preserve"> </w:t>
      </w:r>
    </w:p>
    <w:p>
      <w:pPr>
        <w:rPr>
          <w:rFonts w:hint="eastAsia" w:ascii="仿宋_GB2312" w:eastAsia="仿宋_GB2312"/>
          <w:b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sz w:val="30"/>
          <w:szCs w:val="30"/>
          <w:lang w:val="en-US" w:eastAsia="zh-CN"/>
        </w:rPr>
        <w:t>10、在填写考核指标时要注意哪些事项？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CN"/>
        </w:rPr>
        <w:t>科普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活动类项目：考核指标需明确量化活动开展次数、活动受众人数、媒体报道篇数等。5月科技节和9月科普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CN"/>
        </w:rPr>
        <w:t>月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期间至少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CN"/>
        </w:rPr>
        <w:t>各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开展1次主题活动。（在活动开展中，背景板等处需标注“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CN"/>
        </w:rPr>
        <w:t>松江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区科普资助项目”的字样）。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CN"/>
        </w:rPr>
        <w:t>科普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作品类项目：考核指标需明确量化宣传途径、播放渠道、惠及人群、覆盖人数等。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CN"/>
        </w:rPr>
        <w:t>其中科普图书需明确印刷数，公益发放数；科普表演作品需明确公益演出场次；科普电子作品需明确线上播放量、点击量；科普展教具需明确受益人数；科普理论研究需结合松江实际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（作品里需标注“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CN"/>
        </w:rPr>
        <w:t>松江区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科普资助项目”的字样，并同意该作品用于公益宣传）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CN"/>
        </w:rPr>
        <w:t>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CN"/>
        </w:rPr>
        <w:t>科普基础设施类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项目：明确阵地建设完成后的活动开展次数、活动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CN"/>
        </w:rPr>
        <w:t>受益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人数等。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zh-TW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en-US" w:eastAsia="zh-CN"/>
        </w:rPr>
        <w:t>11、</w:t>
      </w: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zh-TW" w:eastAsia="zh-TW"/>
        </w:rPr>
        <w:t>关于科普项目经费使用</w:t>
      </w: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zh-TW" w:eastAsia="zh-CN"/>
        </w:rPr>
        <w:t>需要</w:t>
      </w: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zh-TW" w:eastAsia="zh-TW"/>
        </w:rPr>
        <w:t>注意</w:t>
      </w: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zh-TW" w:eastAsia="zh-CN"/>
        </w:rPr>
        <w:t>哪些</w:t>
      </w: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zh-TW" w:eastAsia="zh-TW"/>
        </w:rPr>
        <w:t>事项</w:t>
      </w: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zh-TW" w:eastAsia="zh-CN"/>
        </w:rPr>
        <w:t>？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科普项目单位应严格按照项目资金预算细化表使用项目经费，做到专款专用，并遵守以下规定：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（1）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CN"/>
        </w:rPr>
        <w:t>科普基础设施类涉及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购置设备、科普展教具等须逐项填写，并写明名称、单价、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CN"/>
        </w:rPr>
        <w:t>用途、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数量等。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（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）志愿者补贴：需写明单价、数量、总价。区科委资助经费用于志愿者补贴不能超过100元/人/天。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（</w:t>
      </w:r>
      <w:r>
        <w:rPr>
          <w:rFonts w:hint="default" w:ascii="仿宋_GB2312" w:hAnsi="仿宋_GB2312" w:eastAsia="仿宋_GB2312" w:cs="仿宋_GB2312"/>
          <w:kern w:val="0"/>
          <w:sz w:val="30"/>
          <w:szCs w:val="30"/>
          <w:lang w:val="en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）区科委资助经费可以用于奖牌奖状，不能用于奖品、奖金。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（</w:t>
      </w:r>
      <w:r>
        <w:rPr>
          <w:rFonts w:hint="default" w:ascii="仿宋_GB2312" w:hAnsi="仿宋_GB2312" w:eastAsia="仿宋_GB2312" w:cs="仿宋_GB2312"/>
          <w:kern w:val="0"/>
          <w:sz w:val="30"/>
          <w:szCs w:val="30"/>
          <w:lang w:val="en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）讲课费（区科委资助经费使用标准）：副高级技术职称专业人员每学时最高不超过500元，正高级技术职称专业人员每学时最高不超过1000元，院士、全国知名专家每学时一般不超过1500元。本区体制内人员不得领取项目劳务费、专家讲课费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（</w:t>
      </w:r>
      <w:r>
        <w:rPr>
          <w:rFonts w:hint="default" w:ascii="仿宋_GB2312" w:hAnsi="仿宋_GB2312" w:eastAsia="仿宋_GB2312" w:cs="仿宋_GB2312"/>
          <w:kern w:val="0"/>
          <w:sz w:val="30"/>
          <w:szCs w:val="30"/>
          <w:lang w:val="en" w:eastAsia="zh-CN"/>
        </w:rPr>
        <w:t>5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）区科委资助经费使用不得用于以下支出：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土建工程、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CN"/>
        </w:rPr>
        <w:t>装修、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办公设备设施的维修改造、新增办公设备支出。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人员工资、福利和个人奖金支出。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日常办公、出国（境）、旅游费和业务招待支出。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组织、管理和协调等各种管理性费用支出。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罚款、还贷、捐赠、赞助、对外投资支出。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与科普工作无关的其他支出。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（</w:t>
      </w:r>
      <w:r>
        <w:rPr>
          <w:rFonts w:hint="default" w:ascii="仿宋_GB2312" w:hAnsi="仿宋_GB2312" w:eastAsia="仿宋_GB2312" w:cs="仿宋_GB2312"/>
          <w:kern w:val="0"/>
          <w:sz w:val="30"/>
          <w:szCs w:val="30"/>
          <w:lang w:val="en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zh-TW" w:eastAsia="zh-TW"/>
        </w:rPr>
        <w:t>）所有区科委资助经费的使用必须符合八项规定。</w:t>
      </w:r>
    </w:p>
    <w:p>
      <w:pPr>
        <w:spacing w:line="360" w:lineRule="exact"/>
        <w:rPr>
          <w:rFonts w:hint="default" w:ascii="华文宋体" w:hAnsi="华文宋体" w:eastAsia="华文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_GB2312" w:eastAsia="仿宋_GB2312"/>
          <w:sz w:val="30"/>
          <w:szCs w:val="30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仿宋_GB2312" w:eastAsia="仿宋_GB2312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F58893"/>
    <w:multiLevelType w:val="singleLevel"/>
    <w:tmpl w:val="07F5889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E5F4821"/>
    <w:rsid w:val="00005B94"/>
    <w:rsid w:val="000614E1"/>
    <w:rsid w:val="001309ED"/>
    <w:rsid w:val="0027093B"/>
    <w:rsid w:val="00386168"/>
    <w:rsid w:val="003C5ACF"/>
    <w:rsid w:val="00485C98"/>
    <w:rsid w:val="00497A51"/>
    <w:rsid w:val="0060765F"/>
    <w:rsid w:val="0061071D"/>
    <w:rsid w:val="00675081"/>
    <w:rsid w:val="006A03EC"/>
    <w:rsid w:val="006E6DD7"/>
    <w:rsid w:val="00781400"/>
    <w:rsid w:val="008D4617"/>
    <w:rsid w:val="00934B8A"/>
    <w:rsid w:val="00A14C40"/>
    <w:rsid w:val="00A74F52"/>
    <w:rsid w:val="00A97096"/>
    <w:rsid w:val="00BB6D8A"/>
    <w:rsid w:val="00C4017B"/>
    <w:rsid w:val="00D06580"/>
    <w:rsid w:val="00F4290C"/>
    <w:rsid w:val="00F43EDC"/>
    <w:rsid w:val="00F75A5F"/>
    <w:rsid w:val="09DF7766"/>
    <w:rsid w:val="0E5F4821"/>
    <w:rsid w:val="0FB44050"/>
    <w:rsid w:val="1D3C2BD8"/>
    <w:rsid w:val="22CA40B4"/>
    <w:rsid w:val="2AE85981"/>
    <w:rsid w:val="2D93BBDE"/>
    <w:rsid w:val="2F8D49FD"/>
    <w:rsid w:val="2FBFE105"/>
    <w:rsid w:val="32BE50BF"/>
    <w:rsid w:val="3A7D484E"/>
    <w:rsid w:val="3BFB8DA6"/>
    <w:rsid w:val="3D775FAB"/>
    <w:rsid w:val="3DA8725D"/>
    <w:rsid w:val="3DFBCBFA"/>
    <w:rsid w:val="3FBFAD90"/>
    <w:rsid w:val="3FE55ADD"/>
    <w:rsid w:val="3FEA936B"/>
    <w:rsid w:val="426E60C7"/>
    <w:rsid w:val="462E7654"/>
    <w:rsid w:val="467C4A7E"/>
    <w:rsid w:val="4A473946"/>
    <w:rsid w:val="4C97268E"/>
    <w:rsid w:val="4FF78940"/>
    <w:rsid w:val="527FC240"/>
    <w:rsid w:val="534D76A6"/>
    <w:rsid w:val="549115E9"/>
    <w:rsid w:val="576FD4F0"/>
    <w:rsid w:val="5A9D35E1"/>
    <w:rsid w:val="5B7F218B"/>
    <w:rsid w:val="5BBC27DF"/>
    <w:rsid w:val="5CFD9490"/>
    <w:rsid w:val="5D7B79E3"/>
    <w:rsid w:val="5D7FAA46"/>
    <w:rsid w:val="5FFE89E2"/>
    <w:rsid w:val="5FFF9E2F"/>
    <w:rsid w:val="604A19FC"/>
    <w:rsid w:val="635B12BF"/>
    <w:rsid w:val="67B715E4"/>
    <w:rsid w:val="6B302253"/>
    <w:rsid w:val="6D274757"/>
    <w:rsid w:val="6DFFBDFA"/>
    <w:rsid w:val="6FFC5ABC"/>
    <w:rsid w:val="6FFFBA27"/>
    <w:rsid w:val="7729E897"/>
    <w:rsid w:val="77C58861"/>
    <w:rsid w:val="77CD0611"/>
    <w:rsid w:val="794D72E7"/>
    <w:rsid w:val="7AEC944A"/>
    <w:rsid w:val="7BEFE468"/>
    <w:rsid w:val="7DEF2400"/>
    <w:rsid w:val="7F1FF12A"/>
    <w:rsid w:val="7FCF1F29"/>
    <w:rsid w:val="7FDF568C"/>
    <w:rsid w:val="7FDF72B2"/>
    <w:rsid w:val="7FFB7014"/>
    <w:rsid w:val="9B76D0BC"/>
    <w:rsid w:val="9BF99C80"/>
    <w:rsid w:val="AD7F4211"/>
    <w:rsid w:val="AF29EA90"/>
    <w:rsid w:val="AFBE5928"/>
    <w:rsid w:val="B67F0BF7"/>
    <w:rsid w:val="B7BCB2CA"/>
    <w:rsid w:val="BBBB0CF0"/>
    <w:rsid w:val="BDF93D9F"/>
    <w:rsid w:val="BEDF9E28"/>
    <w:rsid w:val="BFD7DE1E"/>
    <w:rsid w:val="CDF6AB86"/>
    <w:rsid w:val="CEDD51C4"/>
    <w:rsid w:val="CFEB94A7"/>
    <w:rsid w:val="DB91C36A"/>
    <w:rsid w:val="DE75BDE8"/>
    <w:rsid w:val="DF9D200F"/>
    <w:rsid w:val="E07EE1E3"/>
    <w:rsid w:val="EDFBE32F"/>
    <w:rsid w:val="F3BD6236"/>
    <w:rsid w:val="F3FB0A78"/>
    <w:rsid w:val="F7F76BDB"/>
    <w:rsid w:val="F7FF5F4B"/>
    <w:rsid w:val="F7FF5FD0"/>
    <w:rsid w:val="F7FF8A5E"/>
    <w:rsid w:val="F8BFC2FF"/>
    <w:rsid w:val="FAEF4EC4"/>
    <w:rsid w:val="FB3F2201"/>
    <w:rsid w:val="FBDFD7AC"/>
    <w:rsid w:val="FC63ACF7"/>
    <w:rsid w:val="FCF44BC9"/>
    <w:rsid w:val="FD7F00F7"/>
    <w:rsid w:val="FDAE1B0A"/>
    <w:rsid w:val="FED6FEE3"/>
    <w:rsid w:val="FEF68A39"/>
    <w:rsid w:val="FF772AA5"/>
    <w:rsid w:val="FFBB58BA"/>
    <w:rsid w:val="FFDF3F6B"/>
    <w:rsid w:val="FFE65733"/>
    <w:rsid w:val="FFFE170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147</Words>
  <Characters>842</Characters>
  <Lines>7</Lines>
  <Paragraphs>1</Paragraphs>
  <TotalTime>15</TotalTime>
  <ScaleCrop>false</ScaleCrop>
  <LinksUpToDate>false</LinksUpToDate>
  <CharactersWithSpaces>988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2019-03-23T17:12:00Z</dcterms:created>
  <dc:creator>yu0875@126.com</dc:creator>
  <cp:lastModifiedBy>user</cp:lastModifiedBy>
  <dcterms:modified xsi:type="dcterms:W3CDTF">2025-07-07T14:51:44Z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