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D3" w:rsidRPr="007B169F" w:rsidRDefault="007B169F" w:rsidP="007B169F">
      <w:pPr>
        <w:spacing w:line="360" w:lineRule="auto"/>
        <w:jc w:val="center"/>
        <w:rPr>
          <w:rFonts w:ascii="Times New Roman" w:eastAsia="黑体" w:hAnsi="Times New Roman" w:cs="Times New Roman"/>
          <w:b/>
          <w:sz w:val="30"/>
          <w:szCs w:val="30"/>
        </w:rPr>
      </w:pPr>
      <w:r w:rsidRPr="007B169F">
        <w:rPr>
          <w:rFonts w:ascii="Times New Roman" w:eastAsia="黑体" w:hAnsi="Times New Roman" w:cs="Times New Roman"/>
          <w:b/>
          <w:sz w:val="30"/>
          <w:szCs w:val="30"/>
        </w:rPr>
        <w:t>2016</w:t>
      </w:r>
      <w:r w:rsidRPr="007B169F">
        <w:rPr>
          <w:rFonts w:ascii="Times New Roman" w:eastAsia="黑体" w:hAnsi="Times New Roman" w:cs="Times New Roman"/>
          <w:b/>
          <w:sz w:val="30"/>
          <w:szCs w:val="30"/>
        </w:rPr>
        <w:t>年上海市社科规划</w:t>
      </w:r>
      <w:bookmarkStart w:id="0" w:name="_GoBack"/>
      <w:r w:rsidRPr="007B169F">
        <w:rPr>
          <w:rFonts w:ascii="Times New Roman" w:eastAsia="黑体" w:hAnsi="Times New Roman" w:cs="Times New Roman"/>
          <w:b/>
          <w:sz w:val="30"/>
          <w:szCs w:val="30"/>
        </w:rPr>
        <w:t>（市民修身与城市发展专项）课题指南</w:t>
      </w:r>
      <w:bookmarkEnd w:id="0"/>
    </w:p>
    <w:p w:rsidR="007B169F" w:rsidRP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7B169F" w:rsidRPr="007B169F" w:rsidRDefault="007B169F" w:rsidP="007B169F">
      <w:pPr>
        <w:spacing w:line="360" w:lineRule="auto"/>
        <w:ind w:firstLineChars="200" w:firstLine="482"/>
        <w:rPr>
          <w:rFonts w:ascii="Times New Roman" w:hAnsi="Times New Roman" w:cs="Times New Roman" w:hint="eastAsia"/>
          <w:b/>
          <w:sz w:val="24"/>
          <w:szCs w:val="24"/>
        </w:rPr>
      </w:pPr>
      <w:r w:rsidRPr="007B169F">
        <w:rPr>
          <w:rFonts w:ascii="Times New Roman" w:hAnsi="Times New Roman" w:cs="Times New Roman"/>
          <w:b/>
          <w:sz w:val="24"/>
          <w:szCs w:val="24"/>
        </w:rPr>
        <w:t>一、国际文化大都市建设背景下的</w:t>
      </w:r>
      <w:r w:rsidRPr="007B169F">
        <w:rPr>
          <w:rFonts w:ascii="Times New Roman" w:hAnsi="Times New Roman" w:cs="Times New Roman"/>
          <w:b/>
          <w:sz w:val="24"/>
          <w:szCs w:val="24"/>
        </w:rPr>
        <w:t>“</w:t>
      </w:r>
      <w:r w:rsidRPr="007B169F">
        <w:rPr>
          <w:rFonts w:ascii="Times New Roman" w:hAnsi="Times New Roman" w:cs="Times New Roman"/>
          <w:b/>
          <w:sz w:val="24"/>
          <w:szCs w:val="24"/>
        </w:rPr>
        <w:t>修身</w:t>
      </w:r>
      <w:r w:rsidRPr="007B169F">
        <w:rPr>
          <w:rFonts w:ascii="Times New Roman" w:hAnsi="Times New Roman" w:cs="Times New Roman"/>
          <w:b/>
          <w:sz w:val="24"/>
          <w:szCs w:val="24"/>
        </w:rPr>
        <w:t>”</w:t>
      </w:r>
      <w:r w:rsidRPr="007B169F">
        <w:rPr>
          <w:rFonts w:ascii="Times New Roman" w:hAnsi="Times New Roman" w:cs="Times New Roman"/>
          <w:b/>
          <w:sz w:val="24"/>
          <w:szCs w:val="24"/>
        </w:rPr>
        <w:t>内涵研究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研究意义及主要研究内容：根据习近平总书记对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上海一定要把培育和</w:t>
      </w:r>
      <w:proofErr w:type="gramStart"/>
      <w:r w:rsidRPr="007B169F">
        <w:rPr>
          <w:rFonts w:ascii="Times New Roman" w:hAnsi="Times New Roman" w:cs="Times New Roman"/>
          <w:sz w:val="24"/>
          <w:szCs w:val="24"/>
        </w:rPr>
        <w:t>践行</w:t>
      </w:r>
      <w:proofErr w:type="gramEnd"/>
      <w:r w:rsidRPr="007B169F">
        <w:rPr>
          <w:rFonts w:ascii="Times New Roman" w:hAnsi="Times New Roman" w:cs="Times New Roman"/>
          <w:sz w:val="24"/>
          <w:szCs w:val="24"/>
        </w:rPr>
        <w:t>社会主义核心价值观工作做得更细、更实、更深入人心，努力走在全国前列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的要求，广泛开展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市民修身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主题宣传教育活动，使之成为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中国梦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和社会主义核心价值观的生动实践，为</w:t>
      </w:r>
      <w:r w:rsidRPr="007B169F">
        <w:rPr>
          <w:rFonts w:ascii="Times New Roman" w:hAnsi="Times New Roman" w:cs="Times New Roman"/>
          <w:sz w:val="24"/>
          <w:szCs w:val="24"/>
        </w:rPr>
        <w:t>2020</w:t>
      </w:r>
      <w:r w:rsidRPr="007B169F">
        <w:rPr>
          <w:rFonts w:ascii="Times New Roman" w:hAnsi="Times New Roman" w:cs="Times New Roman"/>
          <w:sz w:val="24"/>
          <w:szCs w:val="24"/>
        </w:rPr>
        <w:t>年建成国际文化大都市提供强大价值引导力、文化凝聚力和精神推动力。如何以社会主义核心价值观作为市民修身行动内涵的基础，结合上海城市文化特点，融合中华优秀传统修身文化和现代公民素质教育理念，需要对国际文化大都市建设背景下的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修身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内涵进行总结、提炼和升华。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拟通过该课题研究，阐明修身理念的发展脉络、修身行动的时代内涵、修身与上海城市精神的契合程度、市民修身行动的实践路径等内容，深化对上海市民修身行动的理论认知。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研究进度：（</w:t>
      </w:r>
      <w:r w:rsidRPr="007B169F">
        <w:rPr>
          <w:rFonts w:ascii="Times New Roman" w:hAnsi="Times New Roman" w:cs="Times New Roman"/>
          <w:sz w:val="24"/>
          <w:szCs w:val="24"/>
        </w:rPr>
        <w:t>1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9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月底，提交课题研究中期成果报告，进行中期成果评估。（</w:t>
      </w:r>
      <w:r w:rsidRPr="007B169F">
        <w:rPr>
          <w:rFonts w:ascii="Times New Roman" w:hAnsi="Times New Roman" w:cs="Times New Roman"/>
          <w:sz w:val="24"/>
          <w:szCs w:val="24"/>
        </w:rPr>
        <w:t>2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12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月底，提交课题研究报告、主要成果与政策建议简报，进行结题验收。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</w:p>
    <w:p w:rsidR="007B169F" w:rsidRPr="007B169F" w:rsidRDefault="007B169F" w:rsidP="007B169F">
      <w:pPr>
        <w:spacing w:line="360" w:lineRule="auto"/>
        <w:ind w:firstLineChars="200" w:firstLine="482"/>
        <w:rPr>
          <w:rFonts w:ascii="Times New Roman" w:hAnsi="Times New Roman" w:cs="Times New Roman" w:hint="eastAsia"/>
          <w:b/>
          <w:sz w:val="24"/>
          <w:szCs w:val="24"/>
        </w:rPr>
      </w:pPr>
      <w:r w:rsidRPr="007B169F">
        <w:rPr>
          <w:rFonts w:ascii="Times New Roman" w:hAnsi="Times New Roman" w:cs="Times New Roman"/>
          <w:b/>
          <w:sz w:val="24"/>
          <w:szCs w:val="24"/>
        </w:rPr>
        <w:t>二、市民修身行动</w:t>
      </w:r>
      <w:r w:rsidRPr="007B169F">
        <w:rPr>
          <w:rFonts w:ascii="Times New Roman" w:hAnsi="Times New Roman" w:cs="Times New Roman"/>
          <w:b/>
          <w:sz w:val="24"/>
          <w:szCs w:val="24"/>
        </w:rPr>
        <w:t>“</w:t>
      </w:r>
      <w:r w:rsidRPr="007B169F">
        <w:rPr>
          <w:rFonts w:ascii="Times New Roman" w:hAnsi="Times New Roman" w:cs="Times New Roman"/>
          <w:b/>
          <w:sz w:val="24"/>
          <w:szCs w:val="24"/>
        </w:rPr>
        <w:t>补短板、除陋习</w:t>
      </w:r>
      <w:r w:rsidRPr="007B169F">
        <w:rPr>
          <w:rFonts w:ascii="Times New Roman" w:hAnsi="Times New Roman" w:cs="Times New Roman"/>
          <w:b/>
          <w:sz w:val="24"/>
          <w:szCs w:val="24"/>
        </w:rPr>
        <w:t>”</w:t>
      </w:r>
      <w:r w:rsidRPr="007B169F">
        <w:rPr>
          <w:rFonts w:ascii="Times New Roman" w:hAnsi="Times New Roman" w:cs="Times New Roman"/>
          <w:b/>
          <w:sz w:val="24"/>
          <w:szCs w:val="24"/>
        </w:rPr>
        <w:t>的长效机制研究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研究意义及主要研究内容：开展市民修身行动，落实修身行动成果，一方面要注重提升素养，另一方面要注重革除陋习。在市民修身行动中，重点推进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高空不抛物、行车不抛物、宠物不扰邻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等不文明陋习整治，开展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除陋习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专项整治行动，以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新七不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对照市民不文明行为，建立不文明行为的发现、报告和处置机制，</w:t>
      </w:r>
      <w:r w:rsidRPr="007B169F">
        <w:rPr>
          <w:rFonts w:ascii="Times New Roman" w:hAnsi="Times New Roman" w:cs="Times New Roman"/>
          <w:sz w:val="24"/>
          <w:szCs w:val="24"/>
        </w:rPr>
        <w:t xml:space="preserve"> </w:t>
      </w:r>
      <w:r w:rsidRPr="007B169F">
        <w:rPr>
          <w:rFonts w:ascii="Times New Roman" w:hAnsi="Times New Roman" w:cs="Times New Roman"/>
          <w:sz w:val="24"/>
          <w:szCs w:val="24"/>
        </w:rPr>
        <w:t>坚持将补好短板与常抓不懈相结合。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本课题拟在深入调研基础上，结合上海建设国际文化大都市的时代特征，借鉴先进国家和地区城市文明发展经验，以理论为支撑探讨城市不文明行为存在的深层次原因，探索建立并完善上海城市文明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补短板、除陋习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的长效工作机制。</w:t>
      </w:r>
    </w:p>
    <w:p w:rsidR="007B169F" w:rsidRP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研究进度：（</w:t>
      </w:r>
      <w:r w:rsidRPr="007B169F">
        <w:rPr>
          <w:rFonts w:ascii="Times New Roman" w:hAnsi="Times New Roman" w:cs="Times New Roman"/>
          <w:sz w:val="24"/>
          <w:szCs w:val="24"/>
        </w:rPr>
        <w:t>1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9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月底，提交课题研究中期成果报告，进行中期成果评估。（</w:t>
      </w:r>
      <w:r w:rsidRPr="007B169F">
        <w:rPr>
          <w:rFonts w:ascii="Times New Roman" w:hAnsi="Times New Roman" w:cs="Times New Roman"/>
          <w:sz w:val="24"/>
          <w:szCs w:val="24"/>
        </w:rPr>
        <w:t>2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12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月底，提交课题研究报告、主要成果与政策建议简报，进行结题验收。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</w:p>
    <w:p w:rsidR="007B169F" w:rsidRPr="007B169F" w:rsidRDefault="007B169F" w:rsidP="007B169F">
      <w:pPr>
        <w:spacing w:line="360" w:lineRule="auto"/>
        <w:ind w:firstLineChars="200" w:firstLine="482"/>
        <w:rPr>
          <w:rFonts w:ascii="Times New Roman" w:hAnsi="Times New Roman" w:cs="Times New Roman" w:hint="eastAsia"/>
          <w:b/>
          <w:sz w:val="24"/>
          <w:szCs w:val="24"/>
        </w:rPr>
      </w:pPr>
      <w:r w:rsidRPr="007B169F">
        <w:rPr>
          <w:rFonts w:ascii="Times New Roman" w:hAnsi="Times New Roman" w:cs="Times New Roman"/>
          <w:b/>
          <w:sz w:val="24"/>
          <w:szCs w:val="24"/>
        </w:rPr>
        <w:t>三、网络文明建设与</w:t>
      </w:r>
      <w:r w:rsidRPr="007B169F">
        <w:rPr>
          <w:rFonts w:ascii="Times New Roman" w:hAnsi="Times New Roman" w:cs="Times New Roman"/>
          <w:b/>
          <w:sz w:val="24"/>
          <w:szCs w:val="24"/>
        </w:rPr>
        <w:t>“</w:t>
      </w:r>
      <w:r w:rsidRPr="007B169F">
        <w:rPr>
          <w:rFonts w:ascii="Times New Roman" w:hAnsi="Times New Roman" w:cs="Times New Roman"/>
          <w:b/>
          <w:sz w:val="24"/>
          <w:szCs w:val="24"/>
        </w:rPr>
        <w:t>互联网</w:t>
      </w:r>
      <w:r w:rsidRPr="007B169F">
        <w:rPr>
          <w:rFonts w:ascii="Times New Roman" w:hAnsi="Times New Roman" w:cs="Times New Roman"/>
          <w:b/>
          <w:sz w:val="24"/>
          <w:szCs w:val="24"/>
        </w:rPr>
        <w:t>+</w:t>
      </w:r>
      <w:r w:rsidRPr="007B169F">
        <w:rPr>
          <w:rFonts w:ascii="Times New Roman" w:hAnsi="Times New Roman" w:cs="Times New Roman"/>
          <w:b/>
          <w:sz w:val="24"/>
          <w:szCs w:val="24"/>
        </w:rPr>
        <w:t>修身</w:t>
      </w:r>
      <w:r w:rsidRPr="007B169F">
        <w:rPr>
          <w:rFonts w:ascii="Times New Roman" w:hAnsi="Times New Roman" w:cs="Times New Roman"/>
          <w:b/>
          <w:sz w:val="24"/>
          <w:szCs w:val="24"/>
        </w:rPr>
        <w:t>”</w:t>
      </w:r>
      <w:r w:rsidRPr="007B169F">
        <w:rPr>
          <w:rFonts w:ascii="Times New Roman" w:hAnsi="Times New Roman" w:cs="Times New Roman"/>
          <w:b/>
          <w:sz w:val="24"/>
          <w:szCs w:val="24"/>
        </w:rPr>
        <w:t>行动研究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研究意义及主要研究内容：互联网城市初具规模，大数据时代日新月异，网络精神文明建设呈现新形势新特点，也给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互联网</w:t>
      </w:r>
      <w:r w:rsidRPr="007B169F">
        <w:rPr>
          <w:rFonts w:ascii="Times New Roman" w:hAnsi="Times New Roman" w:cs="Times New Roman"/>
          <w:sz w:val="24"/>
          <w:szCs w:val="24"/>
        </w:rPr>
        <w:t>+</w:t>
      </w:r>
      <w:r w:rsidRPr="007B169F">
        <w:rPr>
          <w:rFonts w:ascii="Times New Roman" w:hAnsi="Times New Roman" w:cs="Times New Roman"/>
          <w:sz w:val="24"/>
          <w:szCs w:val="24"/>
        </w:rPr>
        <w:t>修身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提出了新任务新契机。开展市民修身行动，要结合网络文明建设要求，突出主题，创新形式，探索市民修身行动的网络传播形式。通过本课题研究，结合互联网特点，回答网络精神文明与实体精神文明建设的异同，理清互联网修身行动面临的机遇及其挑战。探索在互联网时代，如何利用前沿网络技术开展修身行动，以及如何在各种智能平台开展修身行动，提升市民修身行动的网络影响。如何做好日常修身行动与网络修身行动的结合与转换，传播城市发展与市民生活中的正能量。</w:t>
      </w:r>
    </w:p>
    <w:p w:rsidR="007B169F" w:rsidRP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研究进度：（</w:t>
      </w:r>
      <w:r w:rsidRPr="007B169F">
        <w:rPr>
          <w:rFonts w:ascii="Times New Roman" w:hAnsi="Times New Roman" w:cs="Times New Roman"/>
          <w:sz w:val="24"/>
          <w:szCs w:val="24"/>
        </w:rPr>
        <w:t>1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9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月底，提交课题研究中期成果报告，进行中期成果评估。（</w:t>
      </w:r>
      <w:r w:rsidRPr="007B169F">
        <w:rPr>
          <w:rFonts w:ascii="Times New Roman" w:hAnsi="Times New Roman" w:cs="Times New Roman"/>
          <w:sz w:val="24"/>
          <w:szCs w:val="24"/>
        </w:rPr>
        <w:t>2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12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月底，提交课题研究报告、主要成果与政策建议简报，进行结题验收。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</w:p>
    <w:p w:rsidR="007B169F" w:rsidRPr="007B169F" w:rsidRDefault="007B169F" w:rsidP="007B169F">
      <w:pPr>
        <w:spacing w:line="360" w:lineRule="auto"/>
        <w:ind w:firstLineChars="200" w:firstLine="482"/>
        <w:rPr>
          <w:rFonts w:ascii="Times New Roman" w:hAnsi="Times New Roman" w:cs="Times New Roman" w:hint="eastAsia"/>
          <w:b/>
          <w:sz w:val="24"/>
          <w:szCs w:val="24"/>
        </w:rPr>
      </w:pPr>
      <w:r w:rsidRPr="007B169F">
        <w:rPr>
          <w:rFonts w:ascii="Times New Roman" w:hAnsi="Times New Roman" w:cs="Times New Roman"/>
          <w:b/>
          <w:sz w:val="24"/>
          <w:szCs w:val="24"/>
        </w:rPr>
        <w:t>四、市民文明修身行动评估指标的设计及应用研究</w:t>
      </w:r>
    </w:p>
    <w:p w:rsid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意义及主要研究内容：市民修身行动五年规划将分作三个阶段进行，不同阶段设立不同的工作目标，且已经将部分目标进行量化。通过文明城区、文明指数、未成年人发展指数等综合测评，在教育培训和陋习治理等方面，基本实现</w:t>
      </w:r>
      <w:r w:rsidRPr="007B169F">
        <w:rPr>
          <w:rFonts w:ascii="Times New Roman" w:hAnsi="Times New Roman" w:cs="Times New Roman"/>
          <w:sz w:val="24"/>
          <w:szCs w:val="24"/>
        </w:rPr>
        <w:t>“</w:t>
      </w:r>
      <w:r w:rsidRPr="007B169F">
        <w:rPr>
          <w:rFonts w:ascii="Times New Roman" w:hAnsi="Times New Roman" w:cs="Times New Roman"/>
          <w:sz w:val="24"/>
          <w:szCs w:val="24"/>
        </w:rPr>
        <w:t>十三五</w:t>
      </w:r>
      <w:r w:rsidRPr="007B169F">
        <w:rPr>
          <w:rFonts w:ascii="Times New Roman" w:hAnsi="Times New Roman" w:cs="Times New Roman"/>
          <w:sz w:val="24"/>
          <w:szCs w:val="24"/>
        </w:rPr>
        <w:t>”</w:t>
      </w:r>
      <w:r w:rsidRPr="007B169F">
        <w:rPr>
          <w:rFonts w:ascii="Times New Roman" w:hAnsi="Times New Roman" w:cs="Times New Roman"/>
          <w:sz w:val="24"/>
          <w:szCs w:val="24"/>
        </w:rPr>
        <w:t>期间市民修身行动指标。在精神文明建设工作中已经形成一些评估指标，这些指标既有与修身行动相契合的部分，适合用于修身行动的评估，也有一些指标与修身行动存在</w:t>
      </w:r>
      <w:proofErr w:type="gramStart"/>
      <w:r w:rsidRPr="007B169F">
        <w:rPr>
          <w:rFonts w:ascii="Times New Roman" w:hAnsi="Times New Roman" w:cs="Times New Roman"/>
          <w:sz w:val="24"/>
          <w:szCs w:val="24"/>
        </w:rPr>
        <w:t>不</w:t>
      </w:r>
      <w:proofErr w:type="gramEnd"/>
      <w:r w:rsidRPr="007B169F">
        <w:rPr>
          <w:rFonts w:ascii="Times New Roman" w:hAnsi="Times New Roman" w:cs="Times New Roman"/>
          <w:sz w:val="24"/>
          <w:szCs w:val="24"/>
        </w:rPr>
        <w:t>契合的地方，需要进行重新调整和完善。在已有城市文明程度和市民文明素养评估指标基础上，形成适合于市民修身行动的评估指标。本课题应在对原有评估指标梳理基础上，结合市民修身行动的实地调查，形成市民修身行动指标，回答设置指标的科学依据，并在一定范围内进行实地评估，形成研究报告。</w:t>
      </w:r>
    </w:p>
    <w:p w:rsidR="007B169F" w:rsidRP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B169F">
        <w:rPr>
          <w:rFonts w:ascii="Times New Roman" w:hAnsi="Times New Roman" w:cs="Times New Roman"/>
          <w:sz w:val="24"/>
          <w:szCs w:val="24"/>
        </w:rPr>
        <w:t>研究进度：（</w:t>
      </w:r>
      <w:r w:rsidRPr="007B169F">
        <w:rPr>
          <w:rFonts w:ascii="Times New Roman" w:hAnsi="Times New Roman" w:cs="Times New Roman"/>
          <w:sz w:val="24"/>
          <w:szCs w:val="24"/>
        </w:rPr>
        <w:t>1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9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月底，提交课题研究中期成果报告，进行中期成果评估。（</w:t>
      </w:r>
      <w:r w:rsidRPr="007B169F">
        <w:rPr>
          <w:rFonts w:ascii="Times New Roman" w:hAnsi="Times New Roman" w:cs="Times New Roman"/>
          <w:sz w:val="24"/>
          <w:szCs w:val="24"/>
        </w:rPr>
        <w:t>2</w:t>
      </w:r>
      <w:r w:rsidRPr="007B169F">
        <w:rPr>
          <w:rFonts w:ascii="Times New Roman" w:hAnsi="Times New Roman" w:cs="Times New Roman"/>
          <w:sz w:val="24"/>
          <w:szCs w:val="24"/>
        </w:rPr>
        <w:t>）</w:t>
      </w:r>
      <w:r w:rsidRPr="007B169F">
        <w:rPr>
          <w:rFonts w:ascii="Times New Roman" w:hAnsi="Times New Roman" w:cs="Times New Roman"/>
          <w:sz w:val="24"/>
          <w:szCs w:val="24"/>
        </w:rPr>
        <w:t>2016</w:t>
      </w:r>
      <w:r w:rsidRPr="007B169F">
        <w:rPr>
          <w:rFonts w:ascii="Times New Roman" w:hAnsi="Times New Roman" w:cs="Times New Roman"/>
          <w:sz w:val="24"/>
          <w:szCs w:val="24"/>
        </w:rPr>
        <w:t>年</w:t>
      </w:r>
      <w:r w:rsidRPr="007B169F">
        <w:rPr>
          <w:rFonts w:ascii="Times New Roman" w:hAnsi="Times New Roman" w:cs="Times New Roman"/>
          <w:sz w:val="24"/>
          <w:szCs w:val="24"/>
        </w:rPr>
        <w:t>12</w:t>
      </w:r>
      <w:r w:rsidRPr="007B169F">
        <w:rPr>
          <w:rFonts w:ascii="Times New Roman" w:hAnsi="Times New Roman" w:cs="Times New Roman"/>
          <w:sz w:val="24"/>
          <w:szCs w:val="24"/>
        </w:rPr>
        <w:t>月底，提交课题研究报告、主要成果与政策建议简报，进行结题验收。</w:t>
      </w:r>
    </w:p>
    <w:p w:rsidR="007B169F" w:rsidRPr="007B169F" w:rsidRDefault="007B169F" w:rsidP="007B169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sectPr w:rsidR="007B169F" w:rsidRPr="007B1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9F"/>
    <w:rsid w:val="00281FD3"/>
    <w:rsid w:val="007B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69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6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738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85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5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02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3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33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3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94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32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85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30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60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1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5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244</Words>
  <Characters>1393</Characters>
  <Application>Microsoft Office Word</Application>
  <DocSecurity>0</DocSecurity>
  <Lines>11</Lines>
  <Paragraphs>3</Paragraphs>
  <ScaleCrop>false</ScaleCrop>
  <Company>微软中国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Skyfree</dc:creator>
  <cp:keywords/>
  <dc:description/>
  <cp:lastModifiedBy>Skyfree</cp:lastModifiedBy>
  <cp:revision>1</cp:revision>
  <dcterms:created xsi:type="dcterms:W3CDTF">2016-06-17T01:20:00Z</dcterms:created>
  <dcterms:modified xsi:type="dcterms:W3CDTF">2016-06-17T01:25:00Z</dcterms:modified>
</cp:coreProperties>
</file>